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1B" w:rsidRPr="002F6A1B" w:rsidRDefault="002F6A1B" w:rsidP="002F6A1B">
      <w:pPr>
        <w:rPr>
          <w:rFonts w:ascii="Arial" w:hAnsi="Arial" w:cs="Arial"/>
          <w:b/>
          <w:sz w:val="20"/>
          <w:szCs w:val="20"/>
        </w:rPr>
      </w:pPr>
      <w:r w:rsidRPr="002F6A1B">
        <w:rPr>
          <w:rFonts w:ascii="Arial" w:hAnsi="Arial" w:cs="Arial"/>
          <w:b/>
          <w:sz w:val="20"/>
          <w:szCs w:val="20"/>
        </w:rPr>
        <w:t>Sono ammissibili le seguenti spese per le att</w:t>
      </w:r>
      <w:r w:rsidR="001528CD">
        <w:rPr>
          <w:rFonts w:ascii="Arial" w:hAnsi="Arial" w:cs="Arial"/>
          <w:b/>
          <w:sz w:val="20"/>
          <w:szCs w:val="20"/>
        </w:rPr>
        <w:t xml:space="preserve">ività di cui all’art. </w:t>
      </w:r>
      <w:bookmarkStart w:id="0" w:name="_GoBack"/>
      <w:bookmarkEnd w:id="0"/>
      <w:r w:rsidR="00BD5885">
        <w:rPr>
          <w:rFonts w:ascii="Arial" w:hAnsi="Arial" w:cs="Arial"/>
          <w:b/>
          <w:sz w:val="20"/>
          <w:szCs w:val="20"/>
        </w:rPr>
        <w:t>14</w:t>
      </w:r>
      <w:r w:rsidRPr="002F6A1B">
        <w:rPr>
          <w:rFonts w:ascii="Arial" w:hAnsi="Arial" w:cs="Arial"/>
          <w:b/>
          <w:sz w:val="20"/>
          <w:szCs w:val="20"/>
        </w:rPr>
        <w:t xml:space="preserve"> della L.R. 23/2016: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VOCI DI SPESA AMMISSIBILI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</w:tr>
      <w:tr w:rsidR="002F6A1B" w:rsidRPr="002F6A1B" w:rsidTr="004617FD">
        <w:trPr>
          <w:trHeight w:val="497"/>
        </w:trPr>
        <w:tc>
          <w:tcPr>
            <w:tcW w:w="7508" w:type="dxa"/>
          </w:tcPr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Quote federali (iscrizioni , affiliazioni 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tesseramenti)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Utilizzo sedi regolarmente registrate per i soggetti di cui all’art 2 del R.R n. (escluse le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utenze)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Utilizzo impianti sportivi (escluse le</w:t>
            </w:r>
            <w:r w:rsidRPr="002F6A1B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2F6A1B">
              <w:rPr>
                <w:rFonts w:ascii="Arial" w:hAnsi="Arial" w:cs="Arial"/>
                <w:sz w:val="20"/>
                <w:szCs w:val="20"/>
              </w:rPr>
              <w:t>utenze);</w:t>
            </w:r>
          </w:p>
          <w:p w:rsidR="002F6A1B" w:rsidRPr="002F6A1B" w:rsidRDefault="002F6A1B" w:rsidP="002F6A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rPr>
          <w:trHeight w:val="873"/>
        </w:trPr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Spese per attività sportiva: assistenza sanitaria, corsi di formazione ed aggiornamento, spese per partecipazioni a gare ufficiali ( trasferte, viaggio, vitto, alloggio)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A1B" w:rsidRPr="002F6A1B" w:rsidTr="004617FD">
        <w:trPr>
          <w:trHeight w:val="873"/>
        </w:trPr>
        <w:tc>
          <w:tcPr>
            <w:tcW w:w="7508" w:type="dxa"/>
          </w:tcPr>
          <w:p w:rsidR="002F6A1B" w:rsidRPr="002F6A1B" w:rsidRDefault="002F6A1B" w:rsidP="002F6A1B">
            <w:pPr>
              <w:tabs>
                <w:tab w:val="left" w:pos="468"/>
              </w:tabs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6A1B">
              <w:rPr>
                <w:rFonts w:ascii="Arial" w:hAnsi="Arial" w:cs="Arial"/>
                <w:sz w:val="20"/>
                <w:szCs w:val="20"/>
              </w:rPr>
              <w:t>Acquisto materiale e attrezzature sportive</w:t>
            </w:r>
          </w:p>
        </w:tc>
        <w:tc>
          <w:tcPr>
            <w:tcW w:w="2120" w:type="dxa"/>
          </w:tcPr>
          <w:p w:rsidR="002F6A1B" w:rsidRPr="002F6A1B" w:rsidRDefault="002F6A1B" w:rsidP="002F6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6965" w:rsidRDefault="001D6965"/>
    <w:p w:rsidR="0025321C" w:rsidRDefault="0025321C" w:rsidP="002532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N.B. </w:t>
      </w:r>
      <w:r>
        <w:rPr>
          <w:rFonts w:ascii="Arial" w:hAnsi="Arial" w:cs="Arial"/>
          <w:b/>
          <w:sz w:val="20"/>
          <w:szCs w:val="20"/>
          <w:u w:val="single"/>
        </w:rPr>
        <w:t>I contributi saranno erogati sulla base della spesa effettiva documentata e ritenuta ammissibile, quietanzata con</w:t>
      </w:r>
      <w:r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bonifico.</w:t>
      </w:r>
    </w:p>
    <w:p w:rsidR="0025321C" w:rsidRDefault="0025321C"/>
    <w:sectPr w:rsidR="002532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1B"/>
    <w:rsid w:val="00144E5F"/>
    <w:rsid w:val="001528CD"/>
    <w:rsid w:val="001D6965"/>
    <w:rsid w:val="00241F0D"/>
    <w:rsid w:val="0025321C"/>
    <w:rsid w:val="002F6A1B"/>
    <w:rsid w:val="00BD5885"/>
    <w:rsid w:val="00ED3BA7"/>
    <w:rsid w:val="00EF2348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0C76"/>
  <w15:chartTrackingRefBased/>
  <w15:docId w15:val="{5710FAC1-6628-4383-942B-581E8E4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2019-10-22T06:50:00Z</dcterms:created>
  <dcterms:modified xsi:type="dcterms:W3CDTF">2019-10-22T06:53:00Z</dcterms:modified>
</cp:coreProperties>
</file>